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FE" w:rsidRPr="00DF0EB9" w:rsidRDefault="00D270A5" w:rsidP="00D270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0EB9">
        <w:rPr>
          <w:rFonts w:ascii="Times New Roman" w:hAnsi="Times New Roman" w:cs="Times New Roman"/>
          <w:b/>
          <w:sz w:val="28"/>
          <w:szCs w:val="28"/>
          <w:u w:val="single"/>
        </w:rPr>
        <w:t>Материально – техническая база центра образования «Точка роста»</w:t>
      </w:r>
    </w:p>
    <w:p w:rsidR="00D270A5" w:rsidRPr="00DF0EB9" w:rsidRDefault="00D270A5" w:rsidP="00D270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0EB9">
        <w:rPr>
          <w:rFonts w:ascii="Times New Roman" w:hAnsi="Times New Roman" w:cs="Times New Roman"/>
          <w:b/>
          <w:sz w:val="28"/>
          <w:szCs w:val="28"/>
          <w:u w:val="single"/>
        </w:rPr>
        <w:t>МБОУ «Бородинская СОШ»</w:t>
      </w:r>
    </w:p>
    <w:tbl>
      <w:tblPr>
        <w:tblStyle w:val="a3"/>
        <w:tblW w:w="0" w:type="auto"/>
        <w:tblLayout w:type="fixed"/>
        <w:tblLook w:val="04A0"/>
      </w:tblPr>
      <w:tblGrid>
        <w:gridCol w:w="605"/>
        <w:gridCol w:w="605"/>
        <w:gridCol w:w="605"/>
        <w:gridCol w:w="604"/>
        <w:gridCol w:w="604"/>
        <w:gridCol w:w="604"/>
        <w:gridCol w:w="604"/>
        <w:gridCol w:w="604"/>
        <w:gridCol w:w="604"/>
        <w:gridCol w:w="585"/>
        <w:gridCol w:w="58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F0EB9" w:rsidTr="00DF0EB9">
        <w:trPr>
          <w:trHeight w:val="828"/>
        </w:trPr>
        <w:tc>
          <w:tcPr>
            <w:tcW w:w="3627" w:type="dxa"/>
            <w:gridSpan w:val="6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оборудование естественнонаучной направленности</w:t>
            </w:r>
          </w:p>
        </w:tc>
        <w:tc>
          <w:tcPr>
            <w:tcW w:w="2978" w:type="dxa"/>
            <w:gridSpan w:val="5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- обеспечение</w:t>
            </w:r>
          </w:p>
        </w:tc>
        <w:tc>
          <w:tcPr>
            <w:tcW w:w="680" w:type="dxa"/>
            <w:gridSpan w:val="13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</w:tc>
      </w:tr>
      <w:tr w:rsidR="00DF0EB9" w:rsidTr="00DF0EB9">
        <w:trPr>
          <w:cantSplit/>
          <w:trHeight w:val="3072"/>
        </w:trPr>
        <w:tc>
          <w:tcPr>
            <w:tcW w:w="605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0A5"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химии ученическая</w:t>
            </w:r>
          </w:p>
        </w:tc>
        <w:tc>
          <w:tcPr>
            <w:tcW w:w="605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биологии ученическая</w:t>
            </w:r>
          </w:p>
        </w:tc>
        <w:tc>
          <w:tcPr>
            <w:tcW w:w="605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физиологии ученическая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экологии ученическая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микроскоп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физики ученическая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0A5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0A5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со встроенным программным обеспечением</w:t>
            </w:r>
          </w:p>
        </w:tc>
        <w:tc>
          <w:tcPr>
            <w:tcW w:w="604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</w:t>
            </w:r>
          </w:p>
        </w:tc>
        <w:tc>
          <w:tcPr>
            <w:tcW w:w="585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</w:p>
        </w:tc>
        <w:tc>
          <w:tcPr>
            <w:tcW w:w="581" w:type="dxa"/>
            <w:textDirection w:val="btLr"/>
          </w:tcPr>
          <w:p w:rsidR="00DF0EB9" w:rsidRPr="00D270A5" w:rsidRDefault="00DF0EB9" w:rsidP="00D270A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Раздвижная рельсовая система (вспомогательное оборудование)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EB9">
              <w:rPr>
                <w:rFonts w:ascii="Times New Roman" w:hAnsi="Times New Roman" w:cs="Times New Roman"/>
                <w:sz w:val="20"/>
                <w:szCs w:val="20"/>
              </w:rPr>
              <w:t>Стол для проведения практических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белый</w:t>
            </w:r>
            <w:r w:rsidRPr="00DF0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с шахматными дверками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демонстрационный белый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реактивов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со стеклянными дверками белый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открытый белый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белый 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Столы ученические для проектных работ трапециевидные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Стулья белые лаборантские  для учеников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Парта ученическая двухместная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Стулья ученические красные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 для хранения открытый белый</w:t>
            </w:r>
          </w:p>
        </w:tc>
        <w:tc>
          <w:tcPr>
            <w:tcW w:w="680" w:type="dxa"/>
            <w:textDirection w:val="btLr"/>
          </w:tcPr>
          <w:p w:rsidR="00DF0EB9" w:rsidRPr="00DF0EB9" w:rsidRDefault="00DF0EB9" w:rsidP="00DF0EB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Шкаф для хранения  верхней одежды </w:t>
            </w:r>
          </w:p>
        </w:tc>
      </w:tr>
      <w:tr w:rsidR="00DF0EB9" w:rsidTr="00DF0EB9"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EB9" w:rsidTr="00DF0EB9">
        <w:trPr>
          <w:trHeight w:val="852"/>
        </w:trPr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DF0EB9" w:rsidRDefault="00DF0EB9" w:rsidP="00D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70A5" w:rsidRDefault="00D270A5" w:rsidP="00D27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EB9" w:rsidRDefault="00DF0EB9" w:rsidP="00D27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EB9" w:rsidRPr="00D270A5" w:rsidRDefault="00DF0EB9" w:rsidP="00D27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центра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_________________________Т.А.Желебовская</w:t>
      </w:r>
      <w:proofErr w:type="spellEnd"/>
    </w:p>
    <w:sectPr w:rsidR="00DF0EB9" w:rsidRPr="00D270A5" w:rsidSect="00DF0E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70A5"/>
    <w:rsid w:val="003643FE"/>
    <w:rsid w:val="00B30FDE"/>
    <w:rsid w:val="00D270A5"/>
    <w:rsid w:val="00DF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2024-09-13T08:38:00Z</dcterms:created>
  <dcterms:modified xsi:type="dcterms:W3CDTF">2024-09-13T08:58:00Z</dcterms:modified>
</cp:coreProperties>
</file>